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1" w:rsidRDefault="00343821" w:rsidP="00343821">
      <w:pPr>
        <w:pStyle w:val="a3"/>
        <w:ind w:firstLine="709"/>
        <w:jc w:val="center"/>
      </w:pPr>
      <w:r>
        <w:t>ПРАКТИЧЕСКАЯ РАБОТА №8</w:t>
      </w:r>
    </w:p>
    <w:p w:rsidR="00343821" w:rsidRDefault="00343821" w:rsidP="00343821">
      <w:pPr>
        <w:jc w:val="center"/>
        <w:rPr>
          <w:rFonts w:ascii="Times New Roman" w:hAnsi="Times New Roman" w:cs="Times New Roman"/>
          <w:b/>
          <w:sz w:val="24"/>
        </w:rPr>
      </w:pPr>
      <w:r w:rsidRPr="006D125C">
        <w:rPr>
          <w:rFonts w:ascii="Times New Roman" w:hAnsi="Times New Roman" w:cs="Times New Roman"/>
          <w:b/>
          <w:sz w:val="24"/>
        </w:rPr>
        <w:t>Расчет земельного налога</w:t>
      </w:r>
    </w:p>
    <w:p w:rsidR="00343821" w:rsidRPr="006D125C" w:rsidRDefault="00343821" w:rsidP="00343821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6D125C"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 w:rsidRPr="006D125C">
        <w:rPr>
          <w:rFonts w:ascii="Times New Roman" w:hAnsi="Times New Roman" w:cs="Times New Roman"/>
          <w:color w:val="231F20"/>
          <w:sz w:val="24"/>
          <w:szCs w:val="20"/>
        </w:rPr>
        <w:t xml:space="preserve"> Научить работать со статьями Налогового кодекса по земельному налогу, правильно исчислять налогооблагаемую базу, правильно применять ставки на земли различных категорий при решении задач</w:t>
      </w:r>
    </w:p>
    <w:p w:rsidR="00343821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целях налогообложения все зем</w:t>
      </w:r>
      <w:r w:rsidRPr="006D125C">
        <w:rPr>
          <w:rFonts w:ascii="Times New Roman" w:hAnsi="Times New Roman" w:cs="Times New Roman"/>
          <w:sz w:val="24"/>
        </w:rPr>
        <w:t>ли рассматриваются в зависимости от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 xml:space="preserve">их </w:t>
      </w:r>
      <w:r>
        <w:rPr>
          <w:rFonts w:ascii="Times New Roman" w:hAnsi="Times New Roman" w:cs="Times New Roman"/>
          <w:sz w:val="24"/>
        </w:rPr>
        <w:t>целевого назначения и принадлеж</w:t>
      </w:r>
      <w:r w:rsidRPr="006D125C">
        <w:rPr>
          <w:rFonts w:ascii="Times New Roman" w:hAnsi="Times New Roman" w:cs="Times New Roman"/>
          <w:sz w:val="24"/>
        </w:rPr>
        <w:t>ности к следующим 7 категориям: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1)</w:t>
      </w:r>
      <w:r>
        <w:rPr>
          <w:rFonts w:ascii="Times New Roman" w:hAnsi="Times New Roman" w:cs="Times New Roman"/>
          <w:sz w:val="24"/>
        </w:rPr>
        <w:t xml:space="preserve"> земли сельскохозяйственного на</w:t>
      </w:r>
      <w:r w:rsidRPr="006D125C">
        <w:rPr>
          <w:rFonts w:ascii="Times New Roman" w:hAnsi="Times New Roman" w:cs="Times New Roman"/>
          <w:sz w:val="24"/>
        </w:rPr>
        <w:t>значения;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2) земли населенных пунктов;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земли промышленности, транс</w:t>
      </w:r>
      <w:r w:rsidRPr="006D125C">
        <w:rPr>
          <w:rFonts w:ascii="Times New Roman" w:hAnsi="Times New Roman" w:cs="Times New Roman"/>
          <w:sz w:val="24"/>
        </w:rPr>
        <w:t>порта</w:t>
      </w:r>
      <w:r>
        <w:rPr>
          <w:rFonts w:ascii="Times New Roman" w:hAnsi="Times New Roman" w:cs="Times New Roman"/>
          <w:sz w:val="24"/>
        </w:rPr>
        <w:t>, связи, обороны и иного несель</w:t>
      </w:r>
      <w:r w:rsidRPr="006D125C">
        <w:rPr>
          <w:rFonts w:ascii="Times New Roman" w:hAnsi="Times New Roman" w:cs="Times New Roman"/>
          <w:sz w:val="24"/>
        </w:rPr>
        <w:t>скохозяйственного назначения (далее –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земли промышленности);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 земли особо охраняемых природ</w:t>
      </w:r>
      <w:r w:rsidRPr="006D125C">
        <w:rPr>
          <w:rFonts w:ascii="Times New Roman" w:hAnsi="Times New Roman" w:cs="Times New Roman"/>
          <w:sz w:val="24"/>
        </w:rPr>
        <w:t>ных</w:t>
      </w:r>
      <w:r>
        <w:rPr>
          <w:rFonts w:ascii="Times New Roman" w:hAnsi="Times New Roman" w:cs="Times New Roman"/>
          <w:sz w:val="24"/>
        </w:rPr>
        <w:t xml:space="preserve"> территорий, земли оздоровитель</w:t>
      </w:r>
      <w:r w:rsidRPr="006D125C">
        <w:rPr>
          <w:rFonts w:ascii="Times New Roman" w:hAnsi="Times New Roman" w:cs="Times New Roman"/>
          <w:sz w:val="24"/>
        </w:rPr>
        <w:t>ного, рекреационного и ист</w:t>
      </w:r>
      <w:r>
        <w:rPr>
          <w:rFonts w:ascii="Times New Roman" w:hAnsi="Times New Roman" w:cs="Times New Roman"/>
          <w:sz w:val="24"/>
        </w:rPr>
        <w:t>орико-куль</w:t>
      </w:r>
      <w:r w:rsidRPr="006D125C">
        <w:rPr>
          <w:rFonts w:ascii="Times New Roman" w:hAnsi="Times New Roman" w:cs="Times New Roman"/>
          <w:sz w:val="24"/>
        </w:rPr>
        <w:t>турного назначения (далее – земли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собо охраняемых природных терри</w:t>
      </w:r>
      <w:r w:rsidRPr="006D125C">
        <w:rPr>
          <w:rFonts w:ascii="Times New Roman" w:hAnsi="Times New Roman" w:cs="Times New Roman"/>
          <w:sz w:val="24"/>
        </w:rPr>
        <w:t>торий);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5) земли лесного фонда;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6) земли водного фонда;</w:t>
      </w:r>
    </w:p>
    <w:p w:rsidR="00343821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7) земли запаса.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Базовые налоговые ставки на зем</w:t>
      </w:r>
      <w:r w:rsidRPr="006D125C">
        <w:rPr>
          <w:rFonts w:ascii="Times New Roman" w:hAnsi="Times New Roman" w:cs="Times New Roman"/>
          <w:sz w:val="24"/>
        </w:rPr>
        <w:t>ли сельскохозяйственного назначения,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предоставленные физическим лицам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для</w:t>
      </w:r>
      <w:r>
        <w:rPr>
          <w:rFonts w:ascii="Times New Roman" w:hAnsi="Times New Roman" w:cs="Times New Roman"/>
          <w:sz w:val="24"/>
        </w:rPr>
        <w:t xml:space="preserve"> ведения личного домашнего (под</w:t>
      </w:r>
      <w:r w:rsidRPr="006D125C">
        <w:rPr>
          <w:rFonts w:ascii="Times New Roman" w:hAnsi="Times New Roman" w:cs="Times New Roman"/>
          <w:sz w:val="24"/>
        </w:rPr>
        <w:t>собног</w:t>
      </w:r>
      <w:r>
        <w:rPr>
          <w:rFonts w:ascii="Times New Roman" w:hAnsi="Times New Roman" w:cs="Times New Roman"/>
          <w:sz w:val="24"/>
        </w:rPr>
        <w:t>о) хозяйства, садоводства и дач</w:t>
      </w:r>
      <w:r w:rsidRPr="006D125C">
        <w:rPr>
          <w:rFonts w:ascii="Times New Roman" w:hAnsi="Times New Roman" w:cs="Times New Roman"/>
          <w:sz w:val="24"/>
        </w:rPr>
        <w:t>ного строительства, включая земли,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зан</w:t>
      </w:r>
      <w:r>
        <w:rPr>
          <w:rFonts w:ascii="Times New Roman" w:hAnsi="Times New Roman" w:cs="Times New Roman"/>
          <w:sz w:val="24"/>
        </w:rPr>
        <w:t>ятые под постройки, устанавлива</w:t>
      </w:r>
      <w:r w:rsidRPr="006D125C">
        <w:rPr>
          <w:rFonts w:ascii="Times New Roman" w:hAnsi="Times New Roman" w:cs="Times New Roman"/>
          <w:sz w:val="24"/>
        </w:rPr>
        <w:t>ются в следующих размерах: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1) п</w:t>
      </w:r>
      <w:r>
        <w:rPr>
          <w:rFonts w:ascii="Times New Roman" w:hAnsi="Times New Roman" w:cs="Times New Roman"/>
          <w:sz w:val="24"/>
        </w:rPr>
        <w:t>ри площади до 0,50 гектара вклю</w:t>
      </w:r>
      <w:r w:rsidRPr="006D125C">
        <w:rPr>
          <w:rFonts w:ascii="Times New Roman" w:hAnsi="Times New Roman" w:cs="Times New Roman"/>
          <w:sz w:val="24"/>
        </w:rPr>
        <w:t>чительно – 20 тенге за 0,01 гектара;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2) на площадь, превышающую 0,50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гектара, – 100 тенге за 0,01 гектара.</w:t>
      </w:r>
    </w:p>
    <w:p w:rsidR="00343821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Базовые налоговые ставки на зем</w:t>
      </w:r>
      <w:r w:rsidRPr="006D125C">
        <w:rPr>
          <w:rFonts w:ascii="Times New Roman" w:hAnsi="Times New Roman" w:cs="Times New Roman"/>
          <w:sz w:val="24"/>
        </w:rPr>
        <w:t>ли н</w:t>
      </w:r>
      <w:r>
        <w:rPr>
          <w:rFonts w:ascii="Times New Roman" w:hAnsi="Times New Roman" w:cs="Times New Roman"/>
          <w:sz w:val="24"/>
        </w:rPr>
        <w:t>аселенных пунктов (за исключени</w:t>
      </w:r>
      <w:r w:rsidRPr="006D125C">
        <w:rPr>
          <w:rFonts w:ascii="Times New Roman" w:hAnsi="Times New Roman" w:cs="Times New Roman"/>
          <w:sz w:val="24"/>
        </w:rPr>
        <w:t>ем придомовых земельных участков)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устанавливаются в расчете на один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квадратный метр площади.</w:t>
      </w:r>
    </w:p>
    <w:p w:rsidR="00343821" w:rsidRDefault="00343821" w:rsidP="0034382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</w:pP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«Декларация по земельному налогу, налогу на транспортные средства и налогу на имущество»</w:t>
      </w:r>
      <w:r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-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форма 700.00</w:t>
      </w:r>
    </w:p>
    <w:p w:rsidR="00343821" w:rsidRPr="00C258C4" w:rsidRDefault="00343821" w:rsidP="0034382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</w:rPr>
      </w:pPr>
      <w:r>
        <w:rPr>
          <w:rFonts w:ascii="Times New Roman" w:hAnsi="Times New Roman" w:cs="Times New Roman"/>
          <w:b/>
          <w:color w:val="000000"/>
          <w:sz w:val="24"/>
          <w:szCs w:val="21"/>
        </w:rPr>
        <w:t>Р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асчет текущих платежей 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по земельному налогу, </w:t>
      </w:r>
      <w:r w:rsidRPr="00FD7C0F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 xml:space="preserve">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налогу на транспортные средства</w:t>
      </w:r>
      <w:r>
        <w:rPr>
          <w:rFonts w:ascii="Times New Roman" w:hAnsi="Times New Roman" w:cs="Times New Roman"/>
          <w:b/>
          <w:color w:val="000000"/>
          <w:sz w:val="24"/>
          <w:szCs w:val="21"/>
        </w:rPr>
        <w:t xml:space="preserve"> и по налогу на имущество </w:t>
      </w:r>
      <w:r w:rsidRPr="00C258C4">
        <w:rPr>
          <w:rFonts w:ascii="Times New Roman" w:hAnsi="Times New Roman" w:cs="Times New Roman"/>
          <w:b/>
          <w:color w:val="000000"/>
          <w:sz w:val="24"/>
          <w:szCs w:val="21"/>
        </w:rPr>
        <w:t>(форма 701.01)</w:t>
      </w:r>
    </w:p>
    <w:p w:rsidR="00343821" w:rsidRPr="00C258C4" w:rsidRDefault="00343821" w:rsidP="0034382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1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258C4">
        <w:rPr>
          <w:rFonts w:ascii="Times New Roman" w:hAnsi="Times New Roman" w:cs="Times New Roman"/>
          <w:b/>
          <w:color w:val="000000"/>
          <w:sz w:val="21"/>
          <w:szCs w:val="21"/>
        </w:rPr>
        <w:br/>
      </w: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.1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Гражданин Петров имеет садовый участок 12 соток.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Для справки: 1 сотка – 0,01 га.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Начислить налог, указать срок уплаты.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.2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земельного налога по зем</w:t>
      </w:r>
      <w:r>
        <w:rPr>
          <w:rFonts w:ascii="Times New Roman" w:hAnsi="Times New Roman" w:cs="Times New Roman"/>
          <w:sz w:val="24"/>
        </w:rPr>
        <w:t>лям сельскохозяйственного назна</w:t>
      </w:r>
      <w:r w:rsidRPr="006D125C">
        <w:rPr>
          <w:rFonts w:ascii="Times New Roman" w:hAnsi="Times New Roman" w:cs="Times New Roman"/>
          <w:sz w:val="24"/>
        </w:rPr>
        <w:t>чения, расположенным в сухостепной зоне и принадлежащим ТОО «Виктор»: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6D125C">
        <w:rPr>
          <w:rFonts w:ascii="Times New Roman" w:hAnsi="Times New Roman" w:cs="Times New Roman"/>
          <w:sz w:val="24"/>
        </w:rPr>
        <w:t>участок площадью 300 га с баллом бонитета – 60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6D125C">
        <w:rPr>
          <w:rFonts w:ascii="Times New Roman" w:hAnsi="Times New Roman" w:cs="Times New Roman"/>
          <w:sz w:val="24"/>
        </w:rPr>
        <w:t>участок площадью 250 га с баллом бонитета – 35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Определить суммы текущих платежей и срок</w:t>
      </w:r>
      <w:r>
        <w:rPr>
          <w:rFonts w:ascii="Times New Roman" w:hAnsi="Times New Roman" w:cs="Times New Roman"/>
          <w:sz w:val="24"/>
        </w:rPr>
        <w:t>и уплаты. Заполнить расчет теку</w:t>
      </w:r>
      <w:r w:rsidRPr="006D125C">
        <w:rPr>
          <w:rFonts w:ascii="Times New Roman" w:hAnsi="Times New Roman" w:cs="Times New Roman"/>
          <w:sz w:val="24"/>
        </w:rPr>
        <w:t>щих платежей по земельному налогу.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.3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Гражданин имеет придомовой участок в г. Алматы общей площадью 10 соток,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в том числе земля, занятая жилищным фондом, составляет 3 сотки.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Определить сумму земельного налога и указать срок уплаты.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4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lastRenderedPageBreak/>
        <w:t xml:space="preserve">Гражданин имеет участок земли под строительство в городе </w:t>
      </w:r>
      <w:proofErr w:type="spellStart"/>
      <w:r w:rsidRPr="006D125C">
        <w:rPr>
          <w:rFonts w:ascii="Times New Roman" w:hAnsi="Times New Roman" w:cs="Times New Roman"/>
          <w:sz w:val="24"/>
        </w:rPr>
        <w:t>Костанай</w:t>
      </w:r>
      <w:proofErr w:type="spellEnd"/>
      <w:r w:rsidRPr="006D125C">
        <w:rPr>
          <w:rFonts w:ascii="Times New Roman" w:hAnsi="Times New Roman" w:cs="Times New Roman"/>
          <w:sz w:val="24"/>
        </w:rPr>
        <w:t xml:space="preserve"> 8 соток,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дачный участок – 12 соток.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Сумма платежей просрочена на 93 дня.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земельного налога, установить срок уплаты, начислить пеню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 xml:space="preserve">за </w:t>
      </w:r>
      <w:r>
        <w:rPr>
          <w:rFonts w:ascii="Times New Roman" w:hAnsi="Times New Roman" w:cs="Times New Roman"/>
          <w:sz w:val="24"/>
        </w:rPr>
        <w:t xml:space="preserve"> п</w:t>
      </w:r>
      <w:r w:rsidRPr="006D125C">
        <w:rPr>
          <w:rFonts w:ascii="Times New Roman" w:hAnsi="Times New Roman" w:cs="Times New Roman"/>
          <w:sz w:val="24"/>
        </w:rPr>
        <w:t>росрочку платежей.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 xml:space="preserve">Ставку рефинансирования НБРК взять </w:t>
      </w:r>
      <w:proofErr w:type="gramStart"/>
      <w:r w:rsidRPr="006D125C">
        <w:rPr>
          <w:rFonts w:ascii="Times New Roman" w:hAnsi="Times New Roman" w:cs="Times New Roman"/>
          <w:sz w:val="24"/>
        </w:rPr>
        <w:t>действующей</w:t>
      </w:r>
      <w:proofErr w:type="gramEnd"/>
      <w:r w:rsidRPr="006D125C">
        <w:rPr>
          <w:rFonts w:ascii="Times New Roman" w:hAnsi="Times New Roman" w:cs="Times New Roman"/>
          <w:sz w:val="24"/>
        </w:rPr>
        <w:t xml:space="preserve"> на момент составления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расчета.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5</w:t>
      </w:r>
    </w:p>
    <w:p w:rsidR="00343821" w:rsidRPr="006D125C" w:rsidRDefault="00343821" w:rsidP="0034382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Крестьянское хозяйство «Дана» работает п</w:t>
      </w:r>
      <w:r>
        <w:rPr>
          <w:rFonts w:ascii="Times New Roman" w:hAnsi="Times New Roman" w:cs="Times New Roman"/>
          <w:sz w:val="24"/>
        </w:rPr>
        <w:t>о общеустановленному порядку на</w:t>
      </w:r>
      <w:r w:rsidRPr="006D125C">
        <w:rPr>
          <w:rFonts w:ascii="Times New Roman" w:hAnsi="Times New Roman" w:cs="Times New Roman"/>
          <w:sz w:val="24"/>
        </w:rPr>
        <w:t>логообложения, имеет следующие площади с</w:t>
      </w:r>
      <w:r>
        <w:rPr>
          <w:rFonts w:ascii="Times New Roman" w:hAnsi="Times New Roman" w:cs="Times New Roman"/>
          <w:sz w:val="24"/>
        </w:rPr>
        <w:t>ельскохозяйственных угодий степ</w:t>
      </w:r>
      <w:r w:rsidRPr="006D125C">
        <w:rPr>
          <w:rFonts w:ascii="Times New Roman" w:hAnsi="Times New Roman" w:cs="Times New Roman"/>
          <w:sz w:val="24"/>
        </w:rPr>
        <w:t>ной зоны: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500 га с баллом бонитета – 40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100 га с баллом бонитета – 32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20 га многолетние насаждения с баллом бонитета – 20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Опре</w:t>
      </w:r>
      <w:r>
        <w:rPr>
          <w:rFonts w:ascii="Times New Roman" w:hAnsi="Times New Roman" w:cs="Times New Roman"/>
          <w:sz w:val="24"/>
        </w:rPr>
        <w:t>делить сумму земельного налога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8.6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Физическое лицо передало в управление земельным участком для ведения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садоводства в 0,35 га в пользу другого лица 20 августа текущего года.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земельного налога для дв</w:t>
      </w:r>
      <w:r>
        <w:rPr>
          <w:rFonts w:ascii="Times New Roman" w:hAnsi="Times New Roman" w:cs="Times New Roman"/>
          <w:sz w:val="24"/>
        </w:rPr>
        <w:t>ух физических лиц, сделать ссыл</w:t>
      </w:r>
      <w:r w:rsidRPr="006D125C">
        <w:rPr>
          <w:rFonts w:ascii="Times New Roman" w:hAnsi="Times New Roman" w:cs="Times New Roman"/>
          <w:sz w:val="24"/>
        </w:rPr>
        <w:t>ку на статью Налогового кодекса РК.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8</w:t>
      </w:r>
      <w:r w:rsidRPr="006D125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7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единого земельного нал</w:t>
      </w:r>
      <w:r>
        <w:rPr>
          <w:rFonts w:ascii="Times New Roman" w:hAnsi="Times New Roman" w:cs="Times New Roman"/>
          <w:sz w:val="24"/>
        </w:rPr>
        <w:t>ога по крестьянскому (фермерско</w:t>
      </w:r>
      <w:r w:rsidRPr="006D125C">
        <w:rPr>
          <w:rFonts w:ascii="Times New Roman" w:hAnsi="Times New Roman" w:cs="Times New Roman"/>
          <w:sz w:val="24"/>
        </w:rPr>
        <w:t>му) хозяйству «</w:t>
      </w:r>
      <w:proofErr w:type="spellStart"/>
      <w:r w:rsidRPr="006D125C">
        <w:rPr>
          <w:rFonts w:ascii="Times New Roman" w:hAnsi="Times New Roman" w:cs="Times New Roman"/>
          <w:sz w:val="24"/>
        </w:rPr>
        <w:t>Арман</w:t>
      </w:r>
      <w:proofErr w:type="spellEnd"/>
      <w:r w:rsidRPr="006D125C">
        <w:rPr>
          <w:rFonts w:ascii="Times New Roman" w:hAnsi="Times New Roman" w:cs="Times New Roman"/>
          <w:sz w:val="24"/>
        </w:rPr>
        <w:t>», работающему по специальному налоговому режиму, если: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– оценочная с</w:t>
      </w:r>
      <w:bookmarkStart w:id="0" w:name="_GoBack"/>
      <w:bookmarkEnd w:id="0"/>
      <w:r w:rsidRPr="006D125C">
        <w:rPr>
          <w:rFonts w:ascii="Times New Roman" w:hAnsi="Times New Roman" w:cs="Times New Roman"/>
          <w:sz w:val="24"/>
        </w:rPr>
        <w:t>тоимость 350 га земли составляет 8 млн. тенге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– оценочная стоимость 980 га земли составляет 11 млн. тенге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– оценочная стоимость 1600 га земли составляет 15 млн. тенге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8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Частной автостоянке принадлежит 0,5 га земли населенного пункта г. </w:t>
      </w:r>
      <w:proofErr w:type="spellStart"/>
      <w:r w:rsidRPr="006D125C">
        <w:rPr>
          <w:rFonts w:ascii="Times New Roman" w:hAnsi="Times New Roman" w:cs="Times New Roman"/>
          <w:sz w:val="24"/>
        </w:rPr>
        <w:t>Костаная</w:t>
      </w:r>
      <w:proofErr w:type="spellEnd"/>
      <w:r w:rsidRPr="006D125C">
        <w:rPr>
          <w:rFonts w:ascii="Times New Roman" w:hAnsi="Times New Roman" w:cs="Times New Roman"/>
          <w:sz w:val="24"/>
        </w:rPr>
        <w:t>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Определить земельный налог, используя статьи Налогового кодекса РК.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8.9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земельного налога по зем</w:t>
      </w:r>
      <w:r>
        <w:rPr>
          <w:rFonts w:ascii="Times New Roman" w:hAnsi="Times New Roman" w:cs="Times New Roman"/>
          <w:sz w:val="24"/>
        </w:rPr>
        <w:t>лям сельскохозяйственного назна</w:t>
      </w:r>
      <w:r w:rsidRPr="006D125C">
        <w:rPr>
          <w:rFonts w:ascii="Times New Roman" w:hAnsi="Times New Roman" w:cs="Times New Roman"/>
          <w:sz w:val="24"/>
        </w:rPr>
        <w:t>чения, находящимся в степной зоне и принадлежащих ТОО «Иволга Холдинг» на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основе следующих данных: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6D125C">
        <w:rPr>
          <w:rFonts w:ascii="Times New Roman" w:hAnsi="Times New Roman" w:cs="Times New Roman"/>
          <w:sz w:val="24"/>
        </w:rPr>
        <w:t>площадь земельного участка 1200 га с баллом бонитета – 48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6D125C">
        <w:rPr>
          <w:rFonts w:ascii="Times New Roman" w:hAnsi="Times New Roman" w:cs="Times New Roman"/>
          <w:sz w:val="24"/>
        </w:rPr>
        <w:t>площадь земельного участка 360 га с баллом бонитета – 80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Определить суммы </w:t>
      </w:r>
      <w:r>
        <w:rPr>
          <w:rFonts w:ascii="Times New Roman" w:hAnsi="Times New Roman" w:cs="Times New Roman"/>
          <w:sz w:val="24"/>
        </w:rPr>
        <w:t>текущих платежей, сроки уплаты.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43821" w:rsidRPr="006D125C" w:rsidRDefault="00343821" w:rsidP="0034382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8</w:t>
      </w:r>
      <w:r w:rsidRPr="006D125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Некоммерческая организация «</w:t>
      </w:r>
      <w:proofErr w:type="spellStart"/>
      <w:r w:rsidRPr="006D125C">
        <w:rPr>
          <w:rFonts w:ascii="Times New Roman" w:hAnsi="Times New Roman" w:cs="Times New Roman"/>
          <w:sz w:val="24"/>
        </w:rPr>
        <w:t>Костанайско</w:t>
      </w:r>
      <w:r>
        <w:rPr>
          <w:rFonts w:ascii="Times New Roman" w:hAnsi="Times New Roman" w:cs="Times New Roman"/>
          <w:sz w:val="24"/>
        </w:rPr>
        <w:t>е</w:t>
      </w:r>
      <w:proofErr w:type="spellEnd"/>
      <w:r>
        <w:rPr>
          <w:rFonts w:ascii="Times New Roman" w:hAnsi="Times New Roman" w:cs="Times New Roman"/>
          <w:sz w:val="24"/>
        </w:rPr>
        <w:t xml:space="preserve"> общество глухих» имеет земель</w:t>
      </w:r>
      <w:r w:rsidRPr="006D125C">
        <w:rPr>
          <w:rFonts w:ascii="Times New Roman" w:hAnsi="Times New Roman" w:cs="Times New Roman"/>
          <w:sz w:val="24"/>
        </w:rPr>
        <w:t>ный участок сельскохозяйственного назначения степной зоны площадью 397 га с</w:t>
      </w:r>
      <w:r>
        <w:rPr>
          <w:rFonts w:ascii="Times New Roman" w:hAnsi="Times New Roman" w:cs="Times New Roman"/>
          <w:sz w:val="24"/>
        </w:rPr>
        <w:t xml:space="preserve"> </w:t>
      </w:r>
      <w:r w:rsidRPr="006D125C">
        <w:rPr>
          <w:rFonts w:ascii="Times New Roman" w:hAnsi="Times New Roman" w:cs="Times New Roman"/>
          <w:sz w:val="24"/>
        </w:rPr>
        <w:t>баллом бонитета 54.</w:t>
      </w:r>
    </w:p>
    <w:p w:rsidR="00343821" w:rsidRPr="006D125C" w:rsidRDefault="00343821" w:rsidP="003438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D125C">
        <w:rPr>
          <w:rFonts w:ascii="Times New Roman" w:hAnsi="Times New Roman" w:cs="Times New Roman"/>
          <w:sz w:val="24"/>
        </w:rPr>
        <w:t>Рассчитать сумму земельного налога для д</w:t>
      </w:r>
      <w:r>
        <w:rPr>
          <w:rFonts w:ascii="Times New Roman" w:hAnsi="Times New Roman" w:cs="Times New Roman"/>
          <w:sz w:val="24"/>
        </w:rPr>
        <w:t>анной категории налогоплательщи</w:t>
      </w:r>
      <w:r w:rsidRPr="006D125C">
        <w:rPr>
          <w:rFonts w:ascii="Times New Roman" w:hAnsi="Times New Roman" w:cs="Times New Roman"/>
          <w:sz w:val="24"/>
        </w:rPr>
        <w:t>ков.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2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43821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2020-10-22T08:00:00Z</dcterms:created>
  <dcterms:modified xsi:type="dcterms:W3CDTF">2020-10-22T08:02:00Z</dcterms:modified>
</cp:coreProperties>
</file>